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304" w:rsidRDefault="001F5304" w:rsidP="009A6E1B">
      <w:pPr>
        <w:spacing w:after="0"/>
        <w:jc w:val="center"/>
        <w:rPr>
          <w:b/>
        </w:rPr>
      </w:pPr>
      <w:r>
        <w:rPr>
          <w:b/>
        </w:rPr>
        <w:t xml:space="preserve">RIMODULAZIONE </w:t>
      </w:r>
      <w:r w:rsidR="001B2D9B">
        <w:rPr>
          <w:b/>
        </w:rPr>
        <w:t>PEI</w:t>
      </w:r>
    </w:p>
    <w:p w:rsidR="00306883" w:rsidRDefault="001F5304" w:rsidP="009A6E1B">
      <w:pPr>
        <w:spacing w:after="0"/>
        <w:jc w:val="center"/>
        <w:rPr>
          <w:b/>
        </w:rPr>
      </w:pPr>
      <w:r>
        <w:rPr>
          <w:b/>
        </w:rPr>
        <w:t>A SEGUITO DELL'INTRODUZIONE DELLA DIDATTICA</w:t>
      </w:r>
      <w:r w:rsidR="003D75F2">
        <w:rPr>
          <w:b/>
        </w:rPr>
        <w:t xml:space="preserve"> A DISTANZA </w:t>
      </w:r>
      <w:r>
        <w:rPr>
          <w:b/>
        </w:rPr>
        <w:t>(</w:t>
      </w:r>
      <w:r w:rsidR="003D75F2">
        <w:rPr>
          <w:b/>
        </w:rPr>
        <w:t>NOTA MIUR 17 MARZO 2020</w:t>
      </w:r>
      <w:r>
        <w:rPr>
          <w:b/>
        </w:rPr>
        <w:t>)</w:t>
      </w:r>
    </w:p>
    <w:p w:rsidR="001F5304" w:rsidRDefault="001F5304" w:rsidP="009A6E1B">
      <w:pPr>
        <w:spacing w:after="0"/>
        <w:rPr>
          <w:b/>
        </w:rPr>
      </w:pPr>
    </w:p>
    <w:p w:rsidR="00306883" w:rsidRDefault="003D75F2" w:rsidP="00074306">
      <w:pPr>
        <w:spacing w:after="0"/>
        <w:jc w:val="both"/>
      </w:pPr>
      <w:r>
        <w:t xml:space="preserve">Nel documento </w:t>
      </w:r>
      <w:r w:rsidR="001B2D9B">
        <w:t>vengono</w:t>
      </w:r>
      <w:r>
        <w:t xml:space="preserve"> riportati gli adattamenti introdotti a seguito dell’attivazione della didattica a distanza iniziata il giorno 5 Marzo 2020 a seguito delle decretazioni del Governo connesse alla pandemia da Coronavirus.</w:t>
      </w:r>
    </w:p>
    <w:p w:rsidR="00074306" w:rsidRDefault="00074306" w:rsidP="00074306">
      <w:pPr>
        <w:spacing w:after="0"/>
        <w:jc w:val="both"/>
      </w:pPr>
    </w:p>
    <w:p w:rsidR="00074306" w:rsidRDefault="001B2D9B">
      <w:r>
        <w:t>Alunno (Cognome Nome)</w:t>
      </w:r>
      <w:r w:rsidR="003D75F2">
        <w:t xml:space="preserve"> </w:t>
      </w:r>
      <w:r w:rsidR="00074306">
        <w:t>____________________________</w:t>
      </w:r>
      <w:r>
        <w:t>______________</w:t>
      </w:r>
      <w:r w:rsidR="003D75F2">
        <w:t xml:space="preserve"> </w:t>
      </w:r>
    </w:p>
    <w:p w:rsidR="00074306" w:rsidRDefault="003D75F2">
      <w:r>
        <w:t xml:space="preserve">Ordine di Scuola </w:t>
      </w:r>
      <w:r w:rsidR="00074306">
        <w:t xml:space="preserve">_______________________________ </w:t>
      </w:r>
      <w:r>
        <w:t xml:space="preserve"> </w:t>
      </w:r>
      <w:r w:rsidR="00074306">
        <w:t xml:space="preserve">            </w:t>
      </w:r>
      <w:r>
        <w:t xml:space="preserve">Plesso </w:t>
      </w:r>
      <w:r w:rsidR="00074306">
        <w:t>______________________________</w:t>
      </w:r>
    </w:p>
    <w:p w:rsidR="00306883" w:rsidRDefault="003D75F2">
      <w:r>
        <w:t>Classe</w:t>
      </w:r>
      <w:r w:rsidR="00074306">
        <w:t xml:space="preserve"> ______</w:t>
      </w:r>
      <w:r>
        <w:t xml:space="preserve"> Sezione </w:t>
      </w:r>
      <w:r w:rsidR="00074306">
        <w:t>______</w:t>
      </w:r>
      <w:r>
        <w:t xml:space="preserve"> </w:t>
      </w:r>
      <w:r w:rsidR="00074306">
        <w:t xml:space="preserve">     </w:t>
      </w:r>
    </w:p>
    <w:p w:rsidR="009A6E1B" w:rsidRDefault="009A6E1B">
      <w:pPr>
        <w:rPr>
          <w:b/>
        </w:rPr>
      </w:pPr>
    </w:p>
    <w:p w:rsidR="004C26F5" w:rsidRPr="004C26F5" w:rsidRDefault="004C26F5" w:rsidP="00AF656B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sz w:val="22"/>
          <w:szCs w:val="22"/>
        </w:rPr>
      </w:pPr>
      <w:r w:rsidRPr="004C26F5">
        <w:rPr>
          <w:rFonts w:asciiTheme="minorHAnsi" w:hAnsiTheme="minorHAnsi"/>
          <w:sz w:val="22"/>
          <w:szCs w:val="22"/>
        </w:rPr>
        <w:t xml:space="preserve">La didattica a distanza è attuata con le seguenti modalità: </w:t>
      </w:r>
    </w:p>
    <w:p w:rsidR="004C26F5" w:rsidRPr="004C26F5" w:rsidRDefault="004C26F5" w:rsidP="00AF656B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sz w:val="22"/>
          <w:szCs w:val="22"/>
        </w:rPr>
      </w:pPr>
      <w:r w:rsidRPr="004C26F5">
        <w:rPr>
          <w:rFonts w:asciiTheme="minorHAnsi" w:hAnsiTheme="minorHAnsi"/>
          <w:sz w:val="22"/>
          <w:szCs w:val="22"/>
        </w:rPr>
        <w:t xml:space="preserve">1) </w:t>
      </w:r>
      <w:r>
        <w:rPr>
          <w:rFonts w:asciiTheme="minorHAnsi" w:hAnsiTheme="minorHAnsi"/>
          <w:sz w:val="22"/>
          <w:szCs w:val="22"/>
        </w:rPr>
        <w:t>C</w:t>
      </w:r>
      <w:r w:rsidRPr="004C26F5">
        <w:rPr>
          <w:rFonts w:asciiTheme="minorHAnsi" w:hAnsiTheme="minorHAnsi"/>
          <w:sz w:val="22"/>
          <w:szCs w:val="22"/>
        </w:rPr>
        <w:t xml:space="preserve">oordinamento dei docenti di sostegno con i docenti curricolari al fine di predisporre materiali didattici, video lezioni e strumenti di apprendimento coerenti con gli obiettivi del PEI; </w:t>
      </w:r>
    </w:p>
    <w:p w:rsidR="004C26F5" w:rsidRPr="004C26F5" w:rsidRDefault="004C26F5" w:rsidP="00AF656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C26F5">
        <w:rPr>
          <w:rFonts w:asciiTheme="minorHAnsi" w:hAnsiTheme="minorHAnsi"/>
          <w:sz w:val="22"/>
          <w:szCs w:val="22"/>
        </w:rPr>
        <w:t xml:space="preserve">2) </w:t>
      </w:r>
      <w:r w:rsidR="00517BBD">
        <w:rPr>
          <w:rFonts w:asciiTheme="minorHAnsi" w:hAnsiTheme="minorHAnsi"/>
          <w:sz w:val="22"/>
          <w:szCs w:val="22"/>
        </w:rPr>
        <w:t>P</w:t>
      </w:r>
      <w:r w:rsidRPr="004C26F5">
        <w:rPr>
          <w:rFonts w:asciiTheme="minorHAnsi" w:hAnsiTheme="minorHAnsi"/>
          <w:sz w:val="22"/>
          <w:szCs w:val="22"/>
        </w:rPr>
        <w:t>redisposizione di un calendario settimanale di lezioni online a cura dei singoli Consigli di Classe/ interclasse/ intersezione;</w:t>
      </w:r>
    </w:p>
    <w:p w:rsidR="004C26F5" w:rsidRPr="004C26F5" w:rsidRDefault="004C26F5" w:rsidP="00AF656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4C26F5">
        <w:rPr>
          <w:rFonts w:asciiTheme="minorHAnsi" w:hAnsiTheme="minorHAnsi"/>
          <w:sz w:val="22"/>
          <w:szCs w:val="22"/>
        </w:rPr>
        <w:t xml:space="preserve">3) </w:t>
      </w:r>
      <w:r w:rsidR="00517BBD">
        <w:rPr>
          <w:rFonts w:asciiTheme="minorHAnsi" w:hAnsiTheme="minorHAnsi"/>
          <w:sz w:val="22"/>
          <w:szCs w:val="22"/>
        </w:rPr>
        <w:t>P</w:t>
      </w:r>
      <w:r w:rsidRPr="004C26F5">
        <w:rPr>
          <w:rFonts w:asciiTheme="minorHAnsi" w:hAnsiTheme="minorHAnsi"/>
          <w:sz w:val="22"/>
          <w:szCs w:val="22"/>
        </w:rPr>
        <w:t>redisposizione di materiali dedicati;</w:t>
      </w:r>
    </w:p>
    <w:p w:rsidR="004C26F5" w:rsidRPr="004C26F5" w:rsidRDefault="004C26F5" w:rsidP="00AF656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</w:t>
      </w:r>
      <w:r w:rsidRPr="004C26F5">
        <w:rPr>
          <w:rFonts w:asciiTheme="minorHAnsi" w:hAnsiTheme="minorHAnsi"/>
          <w:sz w:val="22"/>
          <w:szCs w:val="22"/>
        </w:rPr>
        <w:t xml:space="preserve">) </w:t>
      </w:r>
      <w:r w:rsidR="00517BBD">
        <w:rPr>
          <w:rFonts w:asciiTheme="minorHAnsi" w:hAnsiTheme="minorHAnsi"/>
          <w:sz w:val="22"/>
          <w:szCs w:val="22"/>
        </w:rPr>
        <w:t>C</w:t>
      </w:r>
      <w:r w:rsidRPr="004C26F5">
        <w:rPr>
          <w:rFonts w:asciiTheme="minorHAnsi" w:hAnsiTheme="minorHAnsi"/>
          <w:sz w:val="22"/>
          <w:szCs w:val="22"/>
        </w:rPr>
        <w:t xml:space="preserve">oncreta sostenibilità della lezione a distanza da parte degli alunni; </w:t>
      </w:r>
    </w:p>
    <w:p w:rsidR="004C26F5" w:rsidRPr="00322EF9" w:rsidRDefault="00AF656B" w:rsidP="00AF656B">
      <w:pPr>
        <w:pStyle w:val="Normale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474747"/>
        </w:rPr>
      </w:pPr>
      <w:r>
        <w:rPr>
          <w:rFonts w:asciiTheme="minorHAnsi" w:hAnsiTheme="minorHAnsi"/>
          <w:sz w:val="22"/>
          <w:szCs w:val="22"/>
        </w:rPr>
        <w:t>5</w:t>
      </w:r>
      <w:r w:rsidR="004C26F5" w:rsidRPr="004C26F5">
        <w:rPr>
          <w:rFonts w:asciiTheme="minorHAnsi" w:hAnsiTheme="minorHAnsi"/>
          <w:sz w:val="22"/>
          <w:szCs w:val="22"/>
        </w:rPr>
        <w:t xml:space="preserve">) </w:t>
      </w:r>
      <w:r w:rsidR="00517BBD">
        <w:rPr>
          <w:rFonts w:asciiTheme="minorHAnsi" w:hAnsiTheme="minorHAnsi"/>
          <w:sz w:val="22"/>
          <w:szCs w:val="22"/>
        </w:rPr>
        <w:t>E</w:t>
      </w:r>
      <w:r w:rsidR="004C26F5" w:rsidRPr="004C26F5">
        <w:rPr>
          <w:rFonts w:asciiTheme="minorHAnsi" w:hAnsiTheme="minorHAnsi"/>
          <w:sz w:val="22"/>
          <w:szCs w:val="22"/>
        </w:rPr>
        <w:t>quilibrio complessivo delle discipline / campi di esperienza.</w:t>
      </w:r>
    </w:p>
    <w:p w:rsidR="001B2D9B" w:rsidRDefault="001B2D9B" w:rsidP="00AF656B">
      <w:pPr>
        <w:spacing w:after="0" w:line="276" w:lineRule="auto"/>
        <w:rPr>
          <w:b/>
        </w:rPr>
      </w:pPr>
    </w:p>
    <w:p w:rsidR="00AF656B" w:rsidRPr="00AF656B" w:rsidRDefault="00AF656B" w:rsidP="00AF656B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b/>
          <w:bCs/>
          <w:iCs/>
          <w:sz w:val="22"/>
          <w:szCs w:val="22"/>
        </w:rPr>
      </w:pPr>
      <w:r w:rsidRPr="00AF656B">
        <w:rPr>
          <w:rFonts w:asciiTheme="minorHAnsi" w:hAnsiTheme="minorHAnsi"/>
          <w:b/>
          <w:bCs/>
          <w:iCs/>
          <w:sz w:val="22"/>
          <w:szCs w:val="22"/>
        </w:rPr>
        <w:t>Obiettivi modificati rispetto alla programmazione prevista nel PEI</w:t>
      </w:r>
    </w:p>
    <w:p w:rsidR="00AF656B" w:rsidRPr="00AF656B" w:rsidRDefault="00AF656B" w:rsidP="00AF656B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sz w:val="22"/>
          <w:szCs w:val="22"/>
        </w:rPr>
      </w:pPr>
      <w:r w:rsidRPr="00AF656B">
        <w:rPr>
          <w:rFonts w:asciiTheme="minorHAnsi" w:hAnsiTheme="minorHAnsi"/>
          <w:sz w:val="22"/>
          <w:szCs w:val="22"/>
        </w:rPr>
        <w:t xml:space="preserve">□ SI    </w:t>
      </w:r>
    </w:p>
    <w:p w:rsidR="00AF656B" w:rsidRPr="00AF656B" w:rsidRDefault="00AF656B" w:rsidP="00AF656B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sz w:val="22"/>
          <w:szCs w:val="22"/>
        </w:rPr>
      </w:pPr>
      <w:r w:rsidRPr="00AF656B">
        <w:rPr>
          <w:rFonts w:asciiTheme="minorHAnsi" w:hAnsiTheme="minorHAnsi"/>
          <w:sz w:val="22"/>
          <w:szCs w:val="22"/>
        </w:rPr>
        <w:t>□ NO</w:t>
      </w:r>
    </w:p>
    <w:p w:rsidR="00AF656B" w:rsidRPr="00AF656B" w:rsidRDefault="00AF656B" w:rsidP="00AF656B">
      <w:pPr>
        <w:pStyle w:val="Normale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Se si, indicare quali:</w:t>
      </w:r>
    </w:p>
    <w:p w:rsidR="00AF656B" w:rsidRPr="00AF656B" w:rsidRDefault="00AF656B" w:rsidP="00AF656B">
      <w:pPr>
        <w:spacing w:after="0" w:line="276" w:lineRule="auto"/>
        <w:rPr>
          <w:rFonts w:asciiTheme="minorHAnsi" w:hAnsiTheme="minorHAnsi"/>
          <w:b/>
        </w:rPr>
      </w:pPr>
      <w:r w:rsidRPr="00AF656B">
        <w:rPr>
          <w:rFonts w:asciiTheme="minorHAnsi" w:hAnsiTheme="minorHAnsi"/>
        </w:rPr>
        <w:t>________________________________________________________________________________</w:t>
      </w:r>
      <w:r>
        <w:rPr>
          <w:rFonts w:asciiTheme="minorHAnsi" w:hAnsiTheme="minorHAnsi"/>
        </w:rPr>
        <w:t>______________________________________________________________________________________________________</w:t>
      </w:r>
    </w:p>
    <w:p w:rsidR="009F0B54" w:rsidRDefault="009F0B54" w:rsidP="00517BBD">
      <w:pPr>
        <w:pStyle w:val="Default"/>
        <w:spacing w:line="276" w:lineRule="auto"/>
        <w:rPr>
          <w:b/>
          <w:bCs/>
          <w:sz w:val="23"/>
          <w:szCs w:val="23"/>
        </w:rPr>
      </w:pPr>
    </w:p>
    <w:p w:rsidR="00517BBD" w:rsidRPr="00517BBD" w:rsidRDefault="00517BBD" w:rsidP="00517BBD">
      <w:pPr>
        <w:spacing w:after="0" w:line="276" w:lineRule="auto"/>
        <w:jc w:val="both"/>
        <w:rPr>
          <w:rFonts w:asciiTheme="minorHAnsi" w:hAnsiTheme="minorHAnsi"/>
          <w:b/>
        </w:rPr>
      </w:pPr>
      <w:r w:rsidRPr="00517BBD">
        <w:rPr>
          <w:rFonts w:asciiTheme="minorHAnsi" w:hAnsiTheme="minorHAnsi"/>
          <w:b/>
        </w:rPr>
        <w:t>S</w:t>
      </w:r>
      <w:r>
        <w:rPr>
          <w:rFonts w:asciiTheme="minorHAnsi" w:hAnsiTheme="minorHAnsi"/>
          <w:b/>
        </w:rPr>
        <w:t>trategie didattiche</w:t>
      </w:r>
    </w:p>
    <w:p w:rsidR="00640602" w:rsidRPr="00640602" w:rsidRDefault="00640602" w:rsidP="0064060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</w:pPr>
      <w:r w:rsidRPr="00640602">
        <w:rPr>
          <w:rFonts w:asciiTheme="minorHAnsi" w:hAnsiTheme="minorHAnsi"/>
          <w:sz w:val="22"/>
          <w:szCs w:val="22"/>
        </w:rPr>
        <w:t>□</w:t>
      </w:r>
      <w:r w:rsidRPr="00640602">
        <w:rPr>
          <w:rStyle w:val="Enfasigrassetto"/>
          <w:rFonts w:asciiTheme="minorHAnsi" w:hAnsiTheme="minorHAnsi"/>
          <w:sz w:val="22"/>
          <w:szCs w:val="22"/>
          <w:bdr w:val="none" w:sz="0" w:space="0" w:color="auto" w:frame="1"/>
        </w:rPr>
        <w:t xml:space="preserve"> </w:t>
      </w:r>
      <w:r w:rsidRPr="00640602">
        <w:rPr>
          <w:rFonts w:asciiTheme="minorHAnsi" w:hAnsiTheme="minorHAnsi"/>
          <w:sz w:val="22"/>
          <w:szCs w:val="22"/>
        </w:rPr>
        <w:t>Generare un clima positivo e promuovere il nuovo contesto classe come spazio virtuale di collaborazione e cooperazione</w:t>
      </w:r>
    </w:p>
    <w:p w:rsidR="00640602" w:rsidRPr="00640602" w:rsidRDefault="00640602" w:rsidP="0064060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</w:pPr>
      <w:r w:rsidRPr="00640602">
        <w:rPr>
          <w:rFonts w:asciiTheme="minorHAnsi" w:hAnsiTheme="minorHAnsi"/>
          <w:sz w:val="22"/>
          <w:szCs w:val="22"/>
        </w:rPr>
        <w:t>□ Stabilire un contatto per offrire spazi di ascolto e di dialogo</w:t>
      </w:r>
    </w:p>
    <w:p w:rsidR="00640602" w:rsidRPr="00640602" w:rsidRDefault="00640602" w:rsidP="0064060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</w:pPr>
      <w:r w:rsidRPr="00640602">
        <w:rPr>
          <w:rFonts w:asciiTheme="minorHAnsi" w:hAnsiTheme="minorHAnsi"/>
          <w:sz w:val="22"/>
          <w:szCs w:val="22"/>
        </w:rPr>
        <w:t>□ Mantenere una comunicazione tra scuola e famiglia</w:t>
      </w:r>
      <w:r w:rsidRPr="00640602"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  <w:t xml:space="preserve"> </w:t>
      </w:r>
    </w:p>
    <w:p w:rsidR="00640602" w:rsidRPr="00640602" w:rsidRDefault="00640602" w:rsidP="0064060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</w:pPr>
      <w:r w:rsidRPr="00640602">
        <w:rPr>
          <w:rFonts w:asciiTheme="minorHAnsi" w:hAnsiTheme="minorHAnsi"/>
          <w:sz w:val="22"/>
          <w:szCs w:val="22"/>
        </w:rPr>
        <w:t>□ Variare l’utilizzo dei materiali per promuovere l’adattamento, nel rispetto dei diversi stili di apprendimento</w:t>
      </w:r>
    </w:p>
    <w:p w:rsidR="00640602" w:rsidRPr="00640602" w:rsidRDefault="00640602" w:rsidP="0064060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</w:pPr>
      <w:r w:rsidRPr="00640602">
        <w:rPr>
          <w:rFonts w:asciiTheme="minorHAnsi" w:hAnsiTheme="minorHAnsi"/>
          <w:sz w:val="22"/>
          <w:szCs w:val="22"/>
        </w:rPr>
        <w:t>□ Schematizzare e organizzare in maniera anticipata la conoscenza</w:t>
      </w:r>
      <w:r w:rsidRPr="00640602"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  <w:t xml:space="preserve"> </w:t>
      </w:r>
    </w:p>
    <w:p w:rsidR="00640602" w:rsidRPr="00640602" w:rsidRDefault="00640602" w:rsidP="0064060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</w:pPr>
      <w:r w:rsidRPr="00640602">
        <w:rPr>
          <w:rFonts w:asciiTheme="minorHAnsi" w:hAnsiTheme="minorHAnsi"/>
          <w:sz w:val="22"/>
          <w:szCs w:val="22"/>
        </w:rPr>
        <w:t>□ Realizzare materiale personalizzato</w:t>
      </w:r>
      <w:r w:rsidRPr="00640602"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  <w:t xml:space="preserve"> </w:t>
      </w:r>
    </w:p>
    <w:p w:rsidR="00640602" w:rsidRPr="00640602" w:rsidRDefault="00640602" w:rsidP="0064060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40602">
        <w:rPr>
          <w:rFonts w:asciiTheme="minorHAnsi" w:hAnsiTheme="minorHAnsi"/>
          <w:sz w:val="22"/>
          <w:szCs w:val="22"/>
        </w:rPr>
        <w:t>□ Favorire la partecipazione dell’alunno/a rispettandone i tempi</w:t>
      </w:r>
    </w:p>
    <w:p w:rsidR="00640602" w:rsidRPr="00640602" w:rsidRDefault="00640602" w:rsidP="0064060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40602">
        <w:rPr>
          <w:rFonts w:asciiTheme="minorHAnsi" w:hAnsiTheme="minorHAnsi"/>
          <w:sz w:val="22"/>
          <w:szCs w:val="22"/>
        </w:rPr>
        <w:t xml:space="preserve">□ Favorire momenti di interazione con i compagni di classe </w:t>
      </w:r>
    </w:p>
    <w:p w:rsidR="00640602" w:rsidRPr="00640602" w:rsidRDefault="00640602" w:rsidP="00640602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40602">
        <w:rPr>
          <w:rFonts w:asciiTheme="minorHAnsi" w:hAnsiTheme="minorHAnsi"/>
          <w:sz w:val="22"/>
          <w:szCs w:val="22"/>
        </w:rPr>
        <w:t>□ Altro</w:t>
      </w:r>
    </w:p>
    <w:p w:rsidR="00640602" w:rsidRDefault="00640602" w:rsidP="00517BBD">
      <w:pPr>
        <w:tabs>
          <w:tab w:val="left" w:pos="426"/>
        </w:tabs>
        <w:spacing w:after="0" w:line="276" w:lineRule="auto"/>
        <w:ind w:left="426" w:hanging="426"/>
        <w:jc w:val="both"/>
        <w:rPr>
          <w:rFonts w:asciiTheme="minorHAnsi" w:eastAsia="MS Gothic" w:hAnsi="Segoe UI Symbol" w:cs="Segoe UI Symbol"/>
        </w:rPr>
      </w:pPr>
    </w:p>
    <w:p w:rsidR="00517BBD" w:rsidRDefault="00517BBD" w:rsidP="00AF656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/>
          <w:sz w:val="22"/>
          <w:szCs w:val="22"/>
          <w:bdr w:val="none" w:sz="0" w:space="0" w:color="auto" w:frame="1"/>
        </w:rPr>
      </w:pPr>
    </w:p>
    <w:p w:rsidR="00640602" w:rsidRDefault="00640602" w:rsidP="00AF656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/>
          <w:sz w:val="22"/>
          <w:szCs w:val="22"/>
          <w:bdr w:val="none" w:sz="0" w:space="0" w:color="auto" w:frame="1"/>
        </w:rPr>
      </w:pPr>
    </w:p>
    <w:p w:rsidR="00640602" w:rsidRDefault="00640602" w:rsidP="00AF656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/>
          <w:sz w:val="22"/>
          <w:szCs w:val="22"/>
          <w:bdr w:val="none" w:sz="0" w:space="0" w:color="auto" w:frame="1"/>
        </w:rPr>
      </w:pPr>
    </w:p>
    <w:p w:rsidR="00AF656B" w:rsidRPr="00AF656B" w:rsidRDefault="00AF656B" w:rsidP="00AF656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AF656B">
        <w:rPr>
          <w:rStyle w:val="Enfasigrassetto"/>
          <w:rFonts w:asciiTheme="minorHAnsi" w:hAnsiTheme="minorHAnsi"/>
          <w:sz w:val="22"/>
          <w:szCs w:val="22"/>
          <w:bdr w:val="none" w:sz="0" w:space="0" w:color="auto" w:frame="1"/>
        </w:rPr>
        <w:lastRenderedPageBreak/>
        <w:t>Piattaforme, strumenti, canali di comunicazione utilizzati</w:t>
      </w:r>
      <w:r w:rsidRPr="00AF656B">
        <w:rPr>
          <w:rFonts w:asciiTheme="minorHAnsi" w:hAnsiTheme="minorHAnsi"/>
          <w:sz w:val="22"/>
          <w:szCs w:val="22"/>
        </w:rPr>
        <w:t>:</w:t>
      </w:r>
    </w:p>
    <w:p w:rsidR="00AF656B" w:rsidRPr="00AF656B" w:rsidRDefault="00AF656B" w:rsidP="00AF656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bookmarkStart w:id="0" w:name="_Hlk36074378"/>
      <w:bookmarkStart w:id="1" w:name="_Hlk36075362"/>
      <w:r w:rsidRPr="00AF656B">
        <w:rPr>
          <w:rFonts w:asciiTheme="minorHAnsi" w:hAnsiTheme="minorHAnsi"/>
          <w:sz w:val="22"/>
          <w:szCs w:val="22"/>
        </w:rPr>
        <w:t>□</w:t>
      </w:r>
      <w:bookmarkEnd w:id="0"/>
      <w:r w:rsidRPr="00AF656B">
        <w:rPr>
          <w:rFonts w:asciiTheme="minorHAnsi" w:hAnsiTheme="minorHAnsi"/>
          <w:sz w:val="22"/>
          <w:szCs w:val="22"/>
        </w:rPr>
        <w:t xml:space="preserve"> </w:t>
      </w:r>
      <w:bookmarkEnd w:id="1"/>
      <w:r w:rsidR="00127455">
        <w:rPr>
          <w:rFonts w:asciiTheme="minorHAnsi" w:hAnsiTheme="minorHAnsi"/>
          <w:sz w:val="22"/>
          <w:szCs w:val="22"/>
        </w:rPr>
        <w:t>S</w:t>
      </w:r>
      <w:r w:rsidRPr="00AF656B">
        <w:rPr>
          <w:rFonts w:asciiTheme="minorHAnsi" w:hAnsiTheme="minorHAnsi"/>
          <w:sz w:val="22"/>
          <w:szCs w:val="22"/>
        </w:rPr>
        <w:t>ito dell</w:t>
      </w:r>
      <w:r w:rsidR="00127455">
        <w:rPr>
          <w:rFonts w:asciiTheme="minorHAnsi" w:hAnsiTheme="minorHAnsi"/>
          <w:sz w:val="22"/>
          <w:szCs w:val="22"/>
        </w:rPr>
        <w:t>'</w:t>
      </w:r>
      <w:r w:rsidRPr="00AF656B">
        <w:rPr>
          <w:rFonts w:asciiTheme="minorHAnsi" w:hAnsiTheme="minorHAnsi"/>
          <w:sz w:val="22"/>
          <w:szCs w:val="22"/>
        </w:rPr>
        <w:t>Istitu</w:t>
      </w:r>
      <w:r w:rsidR="00127455">
        <w:rPr>
          <w:rFonts w:asciiTheme="minorHAnsi" w:hAnsiTheme="minorHAnsi"/>
          <w:sz w:val="22"/>
          <w:szCs w:val="22"/>
        </w:rPr>
        <w:t>to</w:t>
      </w:r>
    </w:p>
    <w:p w:rsidR="00AF656B" w:rsidRPr="00AF656B" w:rsidRDefault="00AF656B" w:rsidP="00AF656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AF656B">
        <w:rPr>
          <w:rFonts w:asciiTheme="minorHAnsi" w:hAnsiTheme="minorHAnsi"/>
          <w:sz w:val="22"/>
          <w:szCs w:val="22"/>
        </w:rPr>
        <w:t xml:space="preserve">□ Registro elettronico </w:t>
      </w:r>
    </w:p>
    <w:p w:rsidR="00AF656B" w:rsidRPr="00127455" w:rsidRDefault="00127455" w:rsidP="00AF656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US"/>
        </w:rPr>
      </w:pPr>
      <w:r w:rsidRPr="00127455">
        <w:rPr>
          <w:rFonts w:asciiTheme="minorHAnsi" w:hAnsiTheme="minorHAnsi"/>
          <w:sz w:val="22"/>
          <w:szCs w:val="22"/>
          <w:lang w:val="en-US"/>
        </w:rPr>
        <w:t>□ P</w:t>
      </w:r>
      <w:r w:rsidR="00AF656B" w:rsidRPr="00127455">
        <w:rPr>
          <w:rFonts w:asciiTheme="minorHAnsi" w:hAnsiTheme="minorHAnsi"/>
          <w:sz w:val="22"/>
          <w:szCs w:val="22"/>
          <w:lang w:val="en-US"/>
        </w:rPr>
        <w:t xml:space="preserve">iattaforma </w:t>
      </w:r>
      <w:r w:rsidRPr="00127455">
        <w:rPr>
          <w:rFonts w:asciiTheme="minorHAnsi" w:hAnsiTheme="minorHAnsi"/>
          <w:sz w:val="22"/>
          <w:szCs w:val="22"/>
          <w:lang w:val="en-US"/>
        </w:rPr>
        <w:t>G-Suite for Education</w:t>
      </w:r>
    </w:p>
    <w:p w:rsidR="00AF656B" w:rsidRPr="00127455" w:rsidRDefault="00AF656B" w:rsidP="00AF656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  <w:lang w:val="en-US"/>
        </w:rPr>
      </w:pPr>
      <w:bookmarkStart w:id="2" w:name="_Hlk36060077"/>
      <w:bookmarkStart w:id="3" w:name="_Hlk36058803"/>
      <w:r w:rsidRPr="00127455">
        <w:rPr>
          <w:rFonts w:asciiTheme="minorHAnsi" w:hAnsiTheme="minorHAnsi"/>
          <w:sz w:val="22"/>
          <w:szCs w:val="22"/>
          <w:lang w:val="en-US"/>
        </w:rPr>
        <w:t>□</w:t>
      </w:r>
      <w:bookmarkEnd w:id="2"/>
      <w:r w:rsidRPr="00127455">
        <w:rPr>
          <w:rFonts w:asciiTheme="minorHAnsi" w:hAnsiTheme="minorHAnsi"/>
          <w:sz w:val="22"/>
          <w:szCs w:val="22"/>
          <w:lang w:val="en-US"/>
        </w:rPr>
        <w:t xml:space="preserve"> </w:t>
      </w:r>
      <w:bookmarkEnd w:id="3"/>
      <w:r w:rsidR="00127455" w:rsidRPr="00127455">
        <w:rPr>
          <w:rFonts w:asciiTheme="minorHAnsi" w:hAnsiTheme="minorHAnsi"/>
          <w:sz w:val="22"/>
          <w:szCs w:val="22"/>
          <w:lang w:val="en-US"/>
        </w:rPr>
        <w:t>E</w:t>
      </w:r>
      <w:r w:rsidRPr="00127455">
        <w:rPr>
          <w:rFonts w:asciiTheme="minorHAnsi" w:hAnsiTheme="minorHAnsi"/>
          <w:sz w:val="22"/>
          <w:szCs w:val="22"/>
          <w:lang w:val="en-US"/>
        </w:rPr>
        <w:t xml:space="preserve">-mail </w:t>
      </w:r>
    </w:p>
    <w:p w:rsidR="00AF656B" w:rsidRPr="00AF656B" w:rsidRDefault="00AF656B" w:rsidP="00AF656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AF656B">
        <w:rPr>
          <w:rFonts w:asciiTheme="minorHAnsi" w:hAnsiTheme="minorHAnsi"/>
          <w:sz w:val="22"/>
          <w:szCs w:val="22"/>
        </w:rPr>
        <w:t>□ WhatsApp</w:t>
      </w:r>
    </w:p>
    <w:p w:rsidR="00AF656B" w:rsidRPr="00AF656B" w:rsidRDefault="00AF656B" w:rsidP="00AF656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AF656B">
        <w:rPr>
          <w:rFonts w:asciiTheme="minorHAnsi" w:hAnsiTheme="minorHAnsi"/>
          <w:sz w:val="22"/>
          <w:szCs w:val="22"/>
        </w:rPr>
        <w:t>□ Skype</w:t>
      </w:r>
    </w:p>
    <w:p w:rsidR="00AF656B" w:rsidRPr="00AF656B" w:rsidRDefault="00127455" w:rsidP="00AF656B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□ A</w:t>
      </w:r>
      <w:r w:rsidR="00AF656B" w:rsidRPr="00AF656B">
        <w:rPr>
          <w:rFonts w:asciiTheme="minorHAnsi" w:hAnsiTheme="minorHAnsi"/>
          <w:sz w:val="22"/>
          <w:szCs w:val="22"/>
        </w:rPr>
        <w:t>ltro</w:t>
      </w:r>
    </w:p>
    <w:p w:rsidR="001B2D9B" w:rsidRDefault="001B2D9B" w:rsidP="009F0B54">
      <w:pPr>
        <w:pStyle w:val="Default"/>
        <w:rPr>
          <w:b/>
          <w:bCs/>
          <w:sz w:val="23"/>
          <w:szCs w:val="23"/>
        </w:rPr>
      </w:pP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2"/>
          <w:szCs w:val="22"/>
        </w:rPr>
      </w:pPr>
      <w:r w:rsidRPr="00640602">
        <w:rPr>
          <w:rFonts w:asciiTheme="minorHAnsi" w:hAnsiTheme="minorHAnsi"/>
          <w:b/>
          <w:bCs/>
          <w:sz w:val="22"/>
          <w:szCs w:val="22"/>
        </w:rPr>
        <w:t>Modalità</w:t>
      </w: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40602">
        <w:rPr>
          <w:rFonts w:asciiTheme="minorHAnsi" w:hAnsiTheme="minorHAnsi"/>
          <w:sz w:val="22"/>
          <w:szCs w:val="22"/>
        </w:rPr>
        <w:t>□ Videolezioni</w:t>
      </w: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40602">
        <w:rPr>
          <w:rFonts w:asciiTheme="minorHAnsi" w:hAnsiTheme="minorHAnsi"/>
          <w:sz w:val="22"/>
          <w:szCs w:val="22"/>
        </w:rPr>
        <w:t>□ Chat</w:t>
      </w: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40602">
        <w:rPr>
          <w:rFonts w:asciiTheme="minorHAnsi" w:hAnsiTheme="minorHAnsi"/>
          <w:sz w:val="22"/>
          <w:szCs w:val="22"/>
        </w:rPr>
        <w:t>□ Chiamate vocali</w:t>
      </w: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40602">
        <w:rPr>
          <w:rFonts w:asciiTheme="minorHAnsi" w:hAnsiTheme="minorHAnsi"/>
          <w:sz w:val="22"/>
          <w:szCs w:val="22"/>
        </w:rPr>
        <w:t>□ Videochiamate</w:t>
      </w: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40602">
        <w:rPr>
          <w:rFonts w:asciiTheme="minorHAnsi" w:hAnsiTheme="minorHAnsi"/>
          <w:sz w:val="22"/>
          <w:szCs w:val="22"/>
        </w:rPr>
        <w:t>□ Posta elettronica</w:t>
      </w: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40602">
        <w:rPr>
          <w:rFonts w:asciiTheme="minorHAnsi" w:hAnsiTheme="minorHAnsi"/>
          <w:sz w:val="22"/>
          <w:szCs w:val="22"/>
        </w:rPr>
        <w:t>□ altro</w:t>
      </w: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2"/>
          <w:szCs w:val="22"/>
        </w:rPr>
      </w:pP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2"/>
          <w:szCs w:val="22"/>
        </w:rPr>
      </w:pPr>
      <w:r w:rsidRPr="00640602">
        <w:rPr>
          <w:rFonts w:asciiTheme="minorHAnsi" w:hAnsiTheme="minorHAnsi"/>
          <w:b/>
          <w:bCs/>
          <w:sz w:val="22"/>
          <w:szCs w:val="22"/>
        </w:rPr>
        <w:t>Frequenza</w:t>
      </w: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40602">
        <w:rPr>
          <w:rFonts w:asciiTheme="minorHAnsi" w:hAnsiTheme="minorHAnsi"/>
          <w:sz w:val="22"/>
          <w:szCs w:val="22"/>
        </w:rPr>
        <w:t>□ giornaliera</w:t>
      </w: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40602">
        <w:rPr>
          <w:rFonts w:asciiTheme="minorHAnsi" w:hAnsiTheme="minorHAnsi"/>
          <w:sz w:val="22"/>
          <w:szCs w:val="22"/>
        </w:rPr>
        <w:t>□ due/tre volte a settimana</w:t>
      </w: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40602">
        <w:rPr>
          <w:rFonts w:asciiTheme="minorHAnsi" w:hAnsiTheme="minorHAnsi"/>
          <w:sz w:val="22"/>
          <w:szCs w:val="22"/>
        </w:rPr>
        <w:t>□ una volta a settimana</w:t>
      </w: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40602">
        <w:rPr>
          <w:rFonts w:asciiTheme="minorHAnsi" w:hAnsiTheme="minorHAnsi"/>
          <w:sz w:val="22"/>
          <w:szCs w:val="22"/>
        </w:rPr>
        <w:t>□ altro</w:t>
      </w: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/>
          <w:sz w:val="22"/>
          <w:szCs w:val="22"/>
          <w:bdr w:val="none" w:sz="0" w:space="0" w:color="auto" w:frame="1"/>
        </w:rPr>
      </w:pPr>
      <w:r w:rsidRPr="00640602">
        <w:rPr>
          <w:rStyle w:val="Enfasigrassetto"/>
          <w:rFonts w:asciiTheme="minorHAnsi" w:hAnsiTheme="minorHAnsi"/>
          <w:sz w:val="22"/>
          <w:szCs w:val="22"/>
          <w:bdr w:val="none" w:sz="0" w:space="0" w:color="auto" w:frame="1"/>
        </w:rPr>
        <w:t xml:space="preserve">Materiali di studio </w:t>
      </w: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</w:pPr>
      <w:bookmarkStart w:id="4" w:name="_Hlk36074440"/>
      <w:r w:rsidRPr="00640602">
        <w:rPr>
          <w:rFonts w:asciiTheme="minorHAnsi" w:hAnsiTheme="minorHAnsi"/>
          <w:sz w:val="22"/>
          <w:szCs w:val="22"/>
        </w:rPr>
        <w:t>□</w:t>
      </w:r>
      <w:bookmarkEnd w:id="4"/>
      <w:r w:rsidRPr="00640602">
        <w:rPr>
          <w:rStyle w:val="Enfasigrassetto"/>
          <w:rFonts w:asciiTheme="minorHAnsi" w:hAnsiTheme="minorHAnsi"/>
          <w:sz w:val="22"/>
          <w:szCs w:val="22"/>
          <w:bdr w:val="none" w:sz="0" w:space="0" w:color="auto" w:frame="1"/>
        </w:rPr>
        <w:t xml:space="preserve"> </w:t>
      </w:r>
      <w:bookmarkStart w:id="5" w:name="_Hlk36074414"/>
      <w:r w:rsidR="00640602" w:rsidRPr="00640602">
        <w:rPr>
          <w:rStyle w:val="Enfasigrassetto"/>
          <w:rFonts w:asciiTheme="minorHAnsi" w:hAnsiTheme="minorHAnsi"/>
          <w:b w:val="0"/>
          <w:sz w:val="22"/>
          <w:szCs w:val="22"/>
          <w:bdr w:val="none" w:sz="0" w:space="0" w:color="auto" w:frame="1"/>
        </w:rPr>
        <w:t>L</w:t>
      </w:r>
      <w:r w:rsidRPr="00640602"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  <w:t>ibro di testo</w:t>
      </w:r>
      <w:bookmarkEnd w:id="5"/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</w:pPr>
      <w:r w:rsidRPr="00640602">
        <w:rPr>
          <w:rFonts w:asciiTheme="minorHAnsi" w:hAnsiTheme="minorHAnsi"/>
          <w:sz w:val="22"/>
          <w:szCs w:val="22"/>
        </w:rPr>
        <w:t xml:space="preserve">□ </w:t>
      </w:r>
      <w:r w:rsidR="00640602" w:rsidRPr="00640602">
        <w:rPr>
          <w:rFonts w:asciiTheme="minorHAnsi" w:hAnsiTheme="minorHAnsi"/>
          <w:sz w:val="22"/>
          <w:szCs w:val="22"/>
        </w:rPr>
        <w:t>S</w:t>
      </w:r>
      <w:r w:rsidRPr="00640602"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  <w:t xml:space="preserve">chede </w:t>
      </w: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</w:pPr>
      <w:r w:rsidRPr="00640602">
        <w:rPr>
          <w:rFonts w:asciiTheme="minorHAnsi" w:hAnsiTheme="minorHAnsi"/>
          <w:sz w:val="22"/>
          <w:szCs w:val="22"/>
        </w:rPr>
        <w:t xml:space="preserve">□ </w:t>
      </w:r>
      <w:r w:rsidR="00640602" w:rsidRPr="00640602">
        <w:rPr>
          <w:rFonts w:asciiTheme="minorHAnsi" w:hAnsiTheme="minorHAnsi"/>
          <w:sz w:val="22"/>
          <w:szCs w:val="22"/>
        </w:rPr>
        <w:t>M</w:t>
      </w:r>
      <w:r w:rsidRPr="00640602">
        <w:rPr>
          <w:rFonts w:asciiTheme="minorHAnsi" w:hAnsiTheme="minorHAnsi"/>
          <w:sz w:val="22"/>
          <w:szCs w:val="22"/>
        </w:rPr>
        <w:t>appe concettuali</w:t>
      </w:r>
      <w:r w:rsidRPr="00640602"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  <w:t xml:space="preserve"> </w:t>
      </w: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</w:pPr>
      <w:r w:rsidRPr="00640602">
        <w:rPr>
          <w:rFonts w:asciiTheme="minorHAnsi" w:hAnsiTheme="minorHAnsi"/>
          <w:sz w:val="22"/>
          <w:szCs w:val="22"/>
        </w:rPr>
        <w:t xml:space="preserve">□ </w:t>
      </w:r>
      <w:r w:rsidR="00640602" w:rsidRPr="00640602"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  <w:t>M</w:t>
      </w:r>
      <w:r w:rsidRPr="00640602"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  <w:t xml:space="preserve">ateriali prodotti dall’insegnate </w:t>
      </w: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</w:pPr>
      <w:r w:rsidRPr="00640602">
        <w:rPr>
          <w:rFonts w:asciiTheme="minorHAnsi" w:hAnsiTheme="minorHAnsi"/>
          <w:sz w:val="22"/>
          <w:szCs w:val="22"/>
        </w:rPr>
        <w:t xml:space="preserve">□ </w:t>
      </w:r>
      <w:r w:rsidR="00640602" w:rsidRPr="00640602"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  <w:t>V</w:t>
      </w:r>
      <w:r w:rsidRPr="00640602"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  <w:t xml:space="preserve">isione di filmati </w:t>
      </w: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</w:pPr>
      <w:r w:rsidRPr="00640602">
        <w:rPr>
          <w:rFonts w:asciiTheme="minorHAnsi" w:hAnsiTheme="minorHAnsi"/>
          <w:sz w:val="22"/>
          <w:szCs w:val="22"/>
        </w:rPr>
        <w:t xml:space="preserve">□ </w:t>
      </w:r>
      <w:r w:rsidR="00640602" w:rsidRPr="00640602"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  <w:t>D</w:t>
      </w:r>
      <w:r w:rsidRPr="00640602"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  <w:t xml:space="preserve">ocumentari </w:t>
      </w: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40602">
        <w:rPr>
          <w:rFonts w:asciiTheme="minorHAnsi" w:hAnsiTheme="minorHAnsi"/>
          <w:sz w:val="22"/>
          <w:szCs w:val="22"/>
        </w:rPr>
        <w:t xml:space="preserve">□ </w:t>
      </w:r>
      <w:r w:rsidR="00640602" w:rsidRPr="00640602"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  <w:t>L</w:t>
      </w:r>
      <w:r w:rsidRPr="00640602">
        <w:rPr>
          <w:rStyle w:val="Enfasigrassetto"/>
          <w:rFonts w:asciiTheme="minorHAnsi" w:hAnsiTheme="minorHAnsi"/>
          <w:b w:val="0"/>
          <w:bCs w:val="0"/>
          <w:sz w:val="22"/>
          <w:szCs w:val="22"/>
          <w:bdr w:val="none" w:sz="0" w:space="0" w:color="auto" w:frame="1"/>
        </w:rPr>
        <w:t>ezioni registrate dalla RAI, YouTube, Treccani, altro</w:t>
      </w:r>
    </w:p>
    <w:p w:rsidR="00517BBD" w:rsidRPr="00640602" w:rsidRDefault="00640602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40602">
        <w:rPr>
          <w:rFonts w:asciiTheme="minorHAnsi" w:hAnsiTheme="minorHAnsi"/>
          <w:sz w:val="22"/>
          <w:szCs w:val="22"/>
        </w:rPr>
        <w:t>□ A</w:t>
      </w:r>
      <w:r w:rsidR="00517BBD" w:rsidRPr="00640602">
        <w:rPr>
          <w:rFonts w:asciiTheme="minorHAnsi" w:hAnsiTheme="minorHAnsi"/>
          <w:sz w:val="22"/>
          <w:szCs w:val="22"/>
        </w:rPr>
        <w:t>ltro</w:t>
      </w:r>
    </w:p>
    <w:p w:rsidR="00640602" w:rsidRPr="00640602" w:rsidRDefault="00640602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b/>
          <w:bCs/>
          <w:sz w:val="22"/>
          <w:szCs w:val="22"/>
        </w:rPr>
      </w:pPr>
      <w:r w:rsidRPr="00640602">
        <w:rPr>
          <w:rFonts w:asciiTheme="minorHAnsi" w:hAnsiTheme="minorHAnsi"/>
          <w:b/>
          <w:bCs/>
          <w:sz w:val="22"/>
          <w:szCs w:val="22"/>
        </w:rPr>
        <w:t>Verifica formativa attraverso:</w:t>
      </w:r>
    </w:p>
    <w:p w:rsidR="00517BBD" w:rsidRPr="00640602" w:rsidRDefault="00517BBD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 w:rsidRPr="00640602">
        <w:rPr>
          <w:rFonts w:asciiTheme="minorHAnsi" w:hAnsiTheme="minorHAnsi"/>
          <w:sz w:val="22"/>
          <w:szCs w:val="22"/>
        </w:rPr>
        <w:t xml:space="preserve">□ </w:t>
      </w:r>
      <w:r w:rsidR="00640602">
        <w:rPr>
          <w:rFonts w:asciiTheme="minorHAnsi" w:hAnsiTheme="minorHAnsi"/>
          <w:sz w:val="22"/>
          <w:szCs w:val="22"/>
        </w:rPr>
        <w:t>R</w:t>
      </w:r>
      <w:r w:rsidRPr="00640602">
        <w:rPr>
          <w:rFonts w:asciiTheme="minorHAnsi" w:hAnsiTheme="minorHAnsi"/>
          <w:sz w:val="22"/>
          <w:szCs w:val="22"/>
        </w:rPr>
        <w:t>estituzione degli elaborati corretti</w:t>
      </w:r>
    </w:p>
    <w:p w:rsidR="00517BBD" w:rsidRPr="00640602" w:rsidRDefault="00640602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□ C</w:t>
      </w:r>
      <w:r w:rsidR="00517BBD" w:rsidRPr="00640602">
        <w:rPr>
          <w:rFonts w:asciiTheme="minorHAnsi" w:hAnsiTheme="minorHAnsi"/>
          <w:sz w:val="22"/>
          <w:szCs w:val="22"/>
        </w:rPr>
        <w:t>olloqui via Skype</w:t>
      </w:r>
    </w:p>
    <w:p w:rsidR="00517BBD" w:rsidRPr="00640602" w:rsidRDefault="00640602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□ C</w:t>
      </w:r>
      <w:r w:rsidR="00517BBD" w:rsidRPr="00640602">
        <w:rPr>
          <w:rFonts w:asciiTheme="minorHAnsi" w:hAnsiTheme="minorHAnsi"/>
          <w:sz w:val="22"/>
          <w:szCs w:val="22"/>
        </w:rPr>
        <w:t>olloqui via WhatsApp</w:t>
      </w:r>
    </w:p>
    <w:p w:rsidR="00517BBD" w:rsidRPr="00640602" w:rsidRDefault="00640602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□ Ri</w:t>
      </w:r>
      <w:r w:rsidR="00517BBD" w:rsidRPr="00640602">
        <w:rPr>
          <w:rFonts w:asciiTheme="minorHAnsi" w:hAnsiTheme="minorHAnsi"/>
          <w:sz w:val="22"/>
          <w:szCs w:val="22"/>
        </w:rPr>
        <w:t>spetto dei tempi di consegna</w:t>
      </w:r>
    </w:p>
    <w:p w:rsidR="00517BBD" w:rsidRPr="00640602" w:rsidRDefault="00640602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□ L</w:t>
      </w:r>
      <w:r w:rsidR="00517BBD" w:rsidRPr="00640602">
        <w:rPr>
          <w:rFonts w:asciiTheme="minorHAnsi" w:hAnsiTheme="minorHAnsi"/>
          <w:sz w:val="22"/>
          <w:szCs w:val="22"/>
        </w:rPr>
        <w:t>ivello di interazione</w:t>
      </w:r>
    </w:p>
    <w:p w:rsidR="00517BBD" w:rsidRPr="00640602" w:rsidRDefault="00640602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□ T</w:t>
      </w:r>
      <w:r w:rsidR="00517BBD" w:rsidRPr="00640602">
        <w:rPr>
          <w:rFonts w:asciiTheme="minorHAnsi" w:hAnsiTheme="minorHAnsi"/>
          <w:sz w:val="22"/>
          <w:szCs w:val="22"/>
        </w:rPr>
        <w:t>est online</w:t>
      </w:r>
    </w:p>
    <w:p w:rsidR="00517BBD" w:rsidRDefault="00640602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□ A</w:t>
      </w:r>
      <w:r w:rsidR="00517BBD" w:rsidRPr="00640602">
        <w:rPr>
          <w:rFonts w:asciiTheme="minorHAnsi" w:hAnsiTheme="minorHAnsi"/>
          <w:sz w:val="22"/>
          <w:szCs w:val="22"/>
        </w:rPr>
        <w:t>ltro</w:t>
      </w:r>
    </w:p>
    <w:p w:rsidR="00640602" w:rsidRPr="00322EF9" w:rsidRDefault="00640602" w:rsidP="00517BBD">
      <w:pPr>
        <w:pStyle w:val="NormaleWeb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474747"/>
        </w:rPr>
      </w:pPr>
    </w:p>
    <w:p w:rsidR="00640602" w:rsidRDefault="00640602" w:rsidP="00517BBD">
      <w:pPr>
        <w:rPr>
          <w:b/>
          <w:bCs/>
        </w:rPr>
      </w:pPr>
    </w:p>
    <w:p w:rsidR="00640602" w:rsidRDefault="00640602" w:rsidP="00517BBD">
      <w:pPr>
        <w:rPr>
          <w:b/>
          <w:bCs/>
        </w:rPr>
      </w:pPr>
    </w:p>
    <w:p w:rsidR="00640602" w:rsidRDefault="00640602" w:rsidP="00517BBD">
      <w:pPr>
        <w:rPr>
          <w:b/>
          <w:bCs/>
        </w:rPr>
      </w:pPr>
    </w:p>
    <w:p w:rsidR="00517BBD" w:rsidRPr="00322EF9" w:rsidRDefault="00517BBD" w:rsidP="00517BBD">
      <w:pPr>
        <w:rPr>
          <w:b/>
          <w:bCs/>
        </w:rPr>
      </w:pPr>
      <w:r w:rsidRPr="00322EF9">
        <w:rPr>
          <w:b/>
          <w:bCs/>
        </w:rPr>
        <w:lastRenderedPageBreak/>
        <w:t>Valutazione</w:t>
      </w:r>
    </w:p>
    <w:p w:rsidR="001B2D9B" w:rsidRPr="001A674F" w:rsidRDefault="00517BBD" w:rsidP="001A674F">
      <w:pPr>
        <w:spacing w:after="0"/>
        <w:jc w:val="both"/>
        <w:rPr>
          <w:rFonts w:asciiTheme="minorHAnsi" w:hAnsiTheme="minorHAnsi"/>
          <w:b/>
          <w:bCs/>
        </w:rPr>
      </w:pPr>
      <w:r w:rsidRPr="001A674F">
        <w:rPr>
          <w:lang w:eastAsia="ar-SA"/>
        </w:rPr>
        <w:t xml:space="preserve">La valutazione, come già delineato nel PEI e ancor più in questo momento emergenziale, si baserà sul possesso, da parte dell’alunno, </w:t>
      </w:r>
      <w:r w:rsidRPr="001A674F">
        <w:t xml:space="preserve">di competenze acquisite in rapporto ai contesti della vita reale, </w:t>
      </w:r>
      <w:r w:rsidR="001A674F" w:rsidRPr="001A674F">
        <w:t>nonché su</w:t>
      </w:r>
      <w:r w:rsidR="001A674F">
        <w:t>lla c</w:t>
      </w:r>
      <w:r w:rsidRPr="001A674F">
        <w:t>apacità di mettere in campo modalità di adattamento e flessibilità rispetto alle nuove forme di didattica a distanza</w:t>
      </w:r>
      <w:r w:rsidR="001A674F">
        <w:t xml:space="preserve"> (u</w:t>
      </w:r>
      <w:r w:rsidR="00B245CE">
        <w:rPr>
          <w:rFonts w:asciiTheme="minorHAnsi" w:hAnsiTheme="minorHAnsi"/>
        </w:rPr>
        <w:t xml:space="preserve">tilizzo </w:t>
      </w:r>
      <w:r w:rsidR="001A674F" w:rsidRPr="001A674F">
        <w:rPr>
          <w:rFonts w:asciiTheme="minorHAnsi" w:hAnsiTheme="minorHAnsi"/>
        </w:rPr>
        <w:t>del registro elettronico o di altre modalità di comunicazione</w:t>
      </w:r>
      <w:r w:rsidR="001A674F">
        <w:rPr>
          <w:rFonts w:asciiTheme="minorHAnsi" w:hAnsiTheme="minorHAnsi"/>
        </w:rPr>
        <w:t>), sull’o</w:t>
      </w:r>
      <w:r w:rsidRPr="001A674F">
        <w:t>sservazione/</w:t>
      </w:r>
      <w:r w:rsidRPr="001A674F">
        <w:rPr>
          <w:shd w:val="clear" w:color="auto" w:fill="FFFFFF"/>
        </w:rPr>
        <w:t>misurazione complessiva del rendimento</w:t>
      </w:r>
      <w:r w:rsidRPr="001A674F">
        <w:rPr>
          <w:shd w:val="clear" w:color="auto" w:fill="FFFFFF"/>
          <w:lang w:eastAsia="en-US"/>
        </w:rPr>
        <w:t xml:space="preserve"> attraverso l’impegno e la partecipazione al dialogo educativo</w:t>
      </w:r>
      <w:r w:rsidR="001A674F">
        <w:rPr>
          <w:shd w:val="clear" w:color="auto" w:fill="FFFFFF"/>
          <w:lang w:eastAsia="en-US"/>
        </w:rPr>
        <w:t xml:space="preserve"> (p</w:t>
      </w:r>
      <w:r w:rsidR="00640602" w:rsidRPr="001A674F">
        <w:rPr>
          <w:rFonts w:asciiTheme="minorHAnsi" w:hAnsiTheme="minorHAnsi"/>
        </w:rPr>
        <w:t>artecipazione alla lezione in DAD</w:t>
      </w:r>
      <w:r w:rsidR="001A674F">
        <w:rPr>
          <w:rFonts w:asciiTheme="minorHAnsi" w:hAnsiTheme="minorHAnsi"/>
        </w:rPr>
        <w:t>, p</w:t>
      </w:r>
      <w:r w:rsidR="00640602" w:rsidRPr="001A674F">
        <w:rPr>
          <w:rFonts w:asciiTheme="minorHAnsi" w:hAnsiTheme="minorHAnsi"/>
        </w:rPr>
        <w:t>erformance nelle attività di verifica proposte con una periodicità specificata</w:t>
      </w:r>
      <w:r w:rsidR="001A674F">
        <w:rPr>
          <w:rFonts w:asciiTheme="minorHAnsi" w:hAnsiTheme="minorHAnsi"/>
        </w:rPr>
        <w:t>).</w:t>
      </w:r>
      <w:r w:rsidR="00640602" w:rsidRPr="001A674F">
        <w:rPr>
          <w:rFonts w:asciiTheme="minorHAnsi" w:hAnsiTheme="minorHAnsi"/>
          <w:b/>
          <w:bCs/>
        </w:rPr>
        <w:t xml:space="preserve"> </w:t>
      </w:r>
    </w:p>
    <w:p w:rsidR="00517BBD" w:rsidRDefault="00517BBD" w:rsidP="009F0B54">
      <w:pPr>
        <w:pStyle w:val="Default"/>
        <w:rPr>
          <w:b/>
          <w:bCs/>
          <w:sz w:val="23"/>
          <w:szCs w:val="23"/>
        </w:rPr>
      </w:pPr>
    </w:p>
    <w:p w:rsidR="00640602" w:rsidRDefault="00640602" w:rsidP="00640602"/>
    <w:p w:rsidR="00640602" w:rsidRDefault="00640602" w:rsidP="00640602">
      <w:pPr>
        <w:jc w:val="center"/>
      </w:pPr>
      <w:r w:rsidRPr="00C359FB">
        <w:rPr>
          <w:color w:val="000000"/>
          <w:sz w:val="24"/>
          <w:szCs w:val="24"/>
        </w:rPr>
        <w:t>Luogo e data</w:t>
      </w:r>
      <w:r>
        <w:t xml:space="preserve">                                                                                                                      Firma del docente</w:t>
      </w:r>
    </w:p>
    <w:p w:rsidR="00640602" w:rsidRDefault="00640602" w:rsidP="00640602">
      <w:r>
        <w:t>___________________________                                                                                   ___________________________</w:t>
      </w:r>
    </w:p>
    <w:sectPr w:rsidR="00640602" w:rsidSect="00306883">
      <w:headerReference w:type="default" r:id="rId7"/>
      <w:pgSz w:w="11906" w:h="16838"/>
      <w:pgMar w:top="567" w:right="991" w:bottom="426" w:left="851" w:header="708" w:footer="708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3524" w:rsidRDefault="00783524" w:rsidP="001F5304">
      <w:pPr>
        <w:spacing w:after="0" w:line="240" w:lineRule="auto"/>
      </w:pPr>
      <w:r>
        <w:separator/>
      </w:r>
    </w:p>
  </w:endnote>
  <w:endnote w:type="continuationSeparator" w:id="1">
    <w:p w:rsidR="00783524" w:rsidRDefault="00783524" w:rsidP="001F53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cheSch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3524" w:rsidRDefault="00783524" w:rsidP="001F5304">
      <w:pPr>
        <w:spacing w:after="0" w:line="240" w:lineRule="auto"/>
      </w:pPr>
      <w:r>
        <w:separator/>
      </w:r>
    </w:p>
  </w:footnote>
  <w:footnote w:type="continuationSeparator" w:id="1">
    <w:p w:rsidR="00783524" w:rsidRDefault="00783524" w:rsidP="001F53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BBD" w:rsidRDefault="00517BBD" w:rsidP="001F5304">
    <w:pPr>
      <w:pStyle w:val="Titolo"/>
      <w:jc w:val="both"/>
      <w:rPr>
        <w:rFonts w:ascii="Verdana" w:hAnsi="Verdana"/>
        <w:bCs/>
        <w:i/>
        <w:szCs w:val="32"/>
      </w:rPr>
    </w:pPr>
    <w:r>
      <w:rPr>
        <w:rFonts w:ascii="Arial" w:hAnsi="Arial" w:cs="Arial"/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4507865</wp:posOffset>
          </wp:positionH>
          <wp:positionV relativeFrom="margin">
            <wp:posOffset>-1816735</wp:posOffset>
          </wp:positionV>
          <wp:extent cx="2057400" cy="1200150"/>
          <wp:effectExtent l="19050" t="0" r="0" b="0"/>
          <wp:wrapNone/>
          <wp:docPr id="10" name="Immagine 7" descr="PETRONA'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PETRONA'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1764665</wp:posOffset>
          </wp:positionH>
          <wp:positionV relativeFrom="paragraph">
            <wp:posOffset>83820</wp:posOffset>
          </wp:positionV>
          <wp:extent cx="409575" cy="457200"/>
          <wp:effectExtent l="19050" t="0" r="9525" b="0"/>
          <wp:wrapNone/>
          <wp:docPr id="9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3117215</wp:posOffset>
          </wp:positionH>
          <wp:positionV relativeFrom="margin">
            <wp:posOffset>-1816735</wp:posOffset>
          </wp:positionV>
          <wp:extent cx="714375" cy="476250"/>
          <wp:effectExtent l="19050" t="0" r="9525" b="0"/>
          <wp:wrapNone/>
          <wp:docPr id="11" name="Immagine 6" descr="http://www.fidca.it/publicimage/Bandiera_Europea_maj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http://www.fidca.it/publicimage/Bandiera_Europea_major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50165</wp:posOffset>
          </wp:positionH>
          <wp:positionV relativeFrom="margin">
            <wp:posOffset>-1816735</wp:posOffset>
          </wp:positionV>
          <wp:extent cx="704850" cy="447675"/>
          <wp:effectExtent l="19050" t="0" r="0" b="0"/>
          <wp:wrapNone/>
          <wp:docPr id="12" name="Immagine 5" descr="http://www.catanzarocultura.it/public/immagini/Corrado_alvar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http://www.catanzarocultura.it/public/immagini/Corrado_alvar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noProof/>
      </w:rPr>
      <w:t xml:space="preserve">                            </w:t>
    </w:r>
  </w:p>
  <w:p w:rsidR="00517BBD" w:rsidRPr="003C4C7E" w:rsidRDefault="00517BBD" w:rsidP="001F5304">
    <w:pPr>
      <w:spacing w:line="100" w:lineRule="atLeast"/>
      <w:contextualSpacing/>
      <w:jc w:val="both"/>
      <w:rPr>
        <w:rFonts w:ascii="Arial" w:eastAsia="PMingLiU" w:hAnsi="Arial" w:cs="Arial"/>
        <w:b/>
        <w:sz w:val="20"/>
        <w:lang w:eastAsia="zh-TW"/>
      </w:rPr>
    </w:pPr>
    <w:r>
      <w:rPr>
        <w:rFonts w:ascii="Arial" w:eastAsia="PMingLiU" w:hAnsi="Arial" w:cs="Arial"/>
        <w:b/>
        <w:lang w:eastAsia="zh-TW"/>
      </w:rPr>
      <w:t xml:space="preserve">             </w:t>
    </w:r>
    <w:r w:rsidRPr="003C4C7E">
      <w:rPr>
        <w:rFonts w:ascii="Arial" w:eastAsia="PMingLiU" w:hAnsi="Arial" w:cs="Arial"/>
        <w:b/>
        <w:sz w:val="20"/>
        <w:lang w:eastAsia="zh-TW"/>
      </w:rPr>
      <w:t xml:space="preserve"> ISTITUTO COMPRENSIVO STATALE DI PETRONÀ</w:t>
    </w:r>
  </w:p>
  <w:p w:rsidR="00517BBD" w:rsidRPr="003C4C7E" w:rsidRDefault="00517BBD" w:rsidP="001F5304">
    <w:pPr>
      <w:autoSpaceDE w:val="0"/>
      <w:autoSpaceDN w:val="0"/>
      <w:adjustRightInd w:val="0"/>
      <w:spacing w:after="0" w:line="240" w:lineRule="auto"/>
      <w:rPr>
        <w:rFonts w:ascii="Arial" w:eastAsia="PMingLiU" w:hAnsi="Arial" w:cs="Arial"/>
        <w:color w:val="000000"/>
        <w:sz w:val="20"/>
        <w:lang w:eastAsia="zh-TW"/>
      </w:rPr>
    </w:pPr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     C.F. 97035390794 – C.M. CZIC83600R – TEL./FAX 0961933007</w:t>
    </w:r>
  </w:p>
  <w:p w:rsidR="00517BBD" w:rsidRPr="003C4C7E" w:rsidRDefault="00517BBD" w:rsidP="001F5304">
    <w:pPr>
      <w:autoSpaceDE w:val="0"/>
      <w:autoSpaceDN w:val="0"/>
      <w:adjustRightInd w:val="0"/>
      <w:spacing w:after="0" w:line="240" w:lineRule="auto"/>
      <w:rPr>
        <w:rFonts w:ascii="Arial" w:eastAsia="PMingLiU" w:hAnsi="Arial" w:cs="Arial"/>
        <w:color w:val="000000"/>
        <w:sz w:val="20"/>
        <w:lang w:eastAsia="zh-TW"/>
      </w:rPr>
    </w:pPr>
    <w:r w:rsidRPr="003C4C7E">
      <w:rPr>
        <w:rFonts w:ascii="Arial" w:eastAsia="PMingLiU" w:hAnsi="Arial" w:cs="Arial"/>
        <w:bCs/>
        <w:color w:val="000000"/>
        <w:sz w:val="20"/>
        <w:lang w:eastAsia="zh-TW"/>
      </w:rPr>
      <w:t xml:space="preserve">                       Via Arenacchio - 88050 PETRONA’ (CZ)</w:t>
    </w:r>
  </w:p>
  <w:p w:rsidR="00517BBD" w:rsidRPr="003C4C7E" w:rsidRDefault="00517BBD" w:rsidP="001F5304">
    <w:pPr>
      <w:autoSpaceDE w:val="0"/>
      <w:autoSpaceDN w:val="0"/>
      <w:adjustRightInd w:val="0"/>
      <w:spacing w:after="0" w:line="240" w:lineRule="auto"/>
      <w:rPr>
        <w:rFonts w:ascii="Arial" w:eastAsia="PMingLiU" w:hAnsi="Arial" w:cs="Arial"/>
        <w:color w:val="000000"/>
        <w:sz w:val="20"/>
        <w:lang w:eastAsia="zh-TW"/>
      </w:rPr>
    </w:pPr>
    <w:r w:rsidRPr="00735D6B">
      <w:rPr>
        <w:rFonts w:ascii="Arial" w:eastAsia="PMingLiU" w:hAnsi="Arial" w:cs="Arial"/>
        <w:color w:val="000000"/>
        <w:lang w:eastAsia="zh-TW"/>
      </w:rPr>
      <w:t xml:space="preserve">     </w:t>
    </w:r>
    <w:r w:rsidRPr="003C4C7E">
      <w:rPr>
        <w:rFonts w:ascii="Arial" w:eastAsia="PMingLiU" w:hAnsi="Arial" w:cs="Arial"/>
        <w:color w:val="000000"/>
        <w:sz w:val="20"/>
        <w:lang w:eastAsia="zh-TW"/>
      </w:rPr>
      <w:t xml:space="preserve">Mail: </w:t>
    </w:r>
    <w:hyperlink r:id="rId5" w:history="1">
      <w:r w:rsidRPr="003C4C7E">
        <w:rPr>
          <w:rFonts w:ascii="Arial" w:eastAsia="PMingLiU" w:hAnsi="Arial" w:cs="Arial"/>
          <w:color w:val="0000FF"/>
          <w:sz w:val="20"/>
          <w:u w:val="single"/>
          <w:lang w:eastAsia="zh-TW"/>
        </w:rPr>
        <w:t>czic83600r@istruzione.it</w:t>
      </w:r>
    </w:hyperlink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</w:t>
    </w:r>
    <w:r>
      <w:rPr>
        <w:rFonts w:ascii="Arial" w:eastAsia="PMingLiU" w:hAnsi="Arial" w:cs="Arial"/>
        <w:color w:val="000000"/>
        <w:sz w:val="20"/>
        <w:lang w:eastAsia="zh-TW"/>
      </w:rPr>
      <w:t xml:space="preserve"> </w:t>
    </w:r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Pec:</w:t>
    </w:r>
    <w:r w:rsidRPr="003C4C7E">
      <w:rPr>
        <w:rFonts w:ascii="Arial" w:eastAsia="PMingLiU" w:hAnsi="Arial" w:cs="Arial"/>
        <w:bCs/>
        <w:color w:val="000000"/>
        <w:sz w:val="20"/>
        <w:lang w:eastAsia="zh-TW"/>
      </w:rPr>
      <w:t xml:space="preserve"> </w:t>
    </w:r>
    <w:hyperlink r:id="rId6" w:history="1">
      <w:r w:rsidRPr="003C4C7E">
        <w:rPr>
          <w:rFonts w:ascii="Arial" w:eastAsia="PMingLiU" w:hAnsi="Arial" w:cs="Arial"/>
          <w:color w:val="0000FF"/>
          <w:sz w:val="20"/>
          <w:u w:val="single"/>
          <w:lang w:eastAsia="zh-TW"/>
        </w:rPr>
        <w:t>czic83600r@pec.istruzione.it</w:t>
      </w:r>
    </w:hyperlink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</w:t>
    </w:r>
  </w:p>
  <w:p w:rsidR="00517BBD" w:rsidRPr="003C4C7E" w:rsidRDefault="00517BBD" w:rsidP="001F5304">
    <w:pPr>
      <w:autoSpaceDE w:val="0"/>
      <w:autoSpaceDN w:val="0"/>
      <w:adjustRightInd w:val="0"/>
      <w:spacing w:after="0" w:line="240" w:lineRule="auto"/>
      <w:rPr>
        <w:rFonts w:ascii="Arial" w:eastAsia="PMingLiU" w:hAnsi="Arial" w:cs="Arial"/>
        <w:color w:val="000000"/>
        <w:sz w:val="20"/>
        <w:lang w:eastAsia="zh-TW"/>
      </w:rPr>
    </w:pPr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    Sito Web: </w:t>
    </w:r>
    <w:hyperlink r:id="rId7" w:history="1">
      <w:r w:rsidRPr="00C17CB5">
        <w:rPr>
          <w:rStyle w:val="Collegamentoipertestuale"/>
          <w:rFonts w:ascii="Arial" w:eastAsia="PMingLiU" w:hAnsi="Arial" w:cs="Arial"/>
          <w:sz w:val="20"/>
          <w:lang w:eastAsia="zh-TW"/>
        </w:rPr>
        <w:t>www.icpetrona.edu.it</w:t>
      </w:r>
    </w:hyperlink>
    <w:r w:rsidRPr="003C4C7E">
      <w:rPr>
        <w:rFonts w:ascii="Arial" w:eastAsia="PMingLiU" w:hAnsi="Arial" w:cs="Arial"/>
        <w:color w:val="000000"/>
        <w:sz w:val="20"/>
        <w:lang w:eastAsia="zh-TW"/>
      </w:rPr>
      <w:t xml:space="preserve">  </w:t>
    </w:r>
    <w:r>
      <w:rPr>
        <w:rFonts w:ascii="Arial" w:eastAsia="PMingLiU" w:hAnsi="Arial" w:cs="Arial"/>
        <w:color w:val="000000"/>
        <w:sz w:val="20"/>
        <w:lang w:eastAsia="zh-TW"/>
      </w:rPr>
      <w:t xml:space="preserve"> C</w:t>
    </w:r>
    <w:r w:rsidRPr="003C4C7E">
      <w:rPr>
        <w:rFonts w:ascii="Arial" w:eastAsia="PMingLiU" w:hAnsi="Arial" w:cs="Arial"/>
        <w:sz w:val="20"/>
        <w:lang w:eastAsia="zh-TW"/>
      </w:rPr>
      <w:t>odice univoco: UFBFGV</w:t>
    </w:r>
  </w:p>
  <w:p w:rsidR="00517BBD" w:rsidRDefault="00517BBD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283"/>
  <w:characterSpacingControl w:val="doNotCompress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/>
  <w:rsids>
    <w:rsidRoot w:val="00306883"/>
    <w:rsid w:val="00030425"/>
    <w:rsid w:val="00074306"/>
    <w:rsid w:val="000972D6"/>
    <w:rsid w:val="000C500C"/>
    <w:rsid w:val="00127455"/>
    <w:rsid w:val="0019720B"/>
    <w:rsid w:val="001A674F"/>
    <w:rsid w:val="001B2D9B"/>
    <w:rsid w:val="001F5304"/>
    <w:rsid w:val="002B3111"/>
    <w:rsid w:val="002C2C51"/>
    <w:rsid w:val="00306883"/>
    <w:rsid w:val="003D75F2"/>
    <w:rsid w:val="00420C62"/>
    <w:rsid w:val="004623BB"/>
    <w:rsid w:val="004C26F5"/>
    <w:rsid w:val="00517BBD"/>
    <w:rsid w:val="0058561C"/>
    <w:rsid w:val="00602582"/>
    <w:rsid w:val="00640602"/>
    <w:rsid w:val="006548C4"/>
    <w:rsid w:val="006B5521"/>
    <w:rsid w:val="00783524"/>
    <w:rsid w:val="00890224"/>
    <w:rsid w:val="009A6E1B"/>
    <w:rsid w:val="009E3991"/>
    <w:rsid w:val="009F0B54"/>
    <w:rsid w:val="00AE5949"/>
    <w:rsid w:val="00AF656B"/>
    <w:rsid w:val="00B245CE"/>
    <w:rsid w:val="00B600C4"/>
    <w:rsid w:val="00B7403A"/>
    <w:rsid w:val="00C359FB"/>
    <w:rsid w:val="00C5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6883"/>
  </w:style>
  <w:style w:type="paragraph" w:styleId="Titolo1">
    <w:name w:val="heading 1"/>
    <w:basedOn w:val="normal"/>
    <w:next w:val="normal"/>
    <w:rsid w:val="0030688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30688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30688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30688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link w:val="Titolo5Carattere"/>
    <w:uiPriority w:val="9"/>
    <w:semiHidden/>
    <w:unhideWhenUsed/>
    <w:qFormat/>
    <w:rsid w:val="00E86F4E"/>
    <w:pPr>
      <w:keepNext/>
      <w:widowControl w:val="0"/>
      <w:suppressAutoHyphens/>
      <w:autoSpaceDN w:val="0"/>
      <w:spacing w:after="0" w:line="240" w:lineRule="auto"/>
      <w:ind w:left="432" w:hanging="432"/>
      <w:jc w:val="center"/>
      <w:outlineLvl w:val="4"/>
    </w:pPr>
    <w:rPr>
      <w:rFonts w:ascii="EnglischeSchT" w:eastAsia="EnglischeSchT" w:hAnsi="EnglischeSchT" w:cs="EnglischeSchT"/>
      <w:color w:val="00000A"/>
      <w:kern w:val="3"/>
      <w:sz w:val="32"/>
      <w:szCs w:val="32"/>
    </w:rPr>
  </w:style>
  <w:style w:type="paragraph" w:styleId="Titolo6">
    <w:name w:val="heading 6"/>
    <w:basedOn w:val="normal"/>
    <w:next w:val="normal"/>
    <w:rsid w:val="0030688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306883"/>
  </w:style>
  <w:style w:type="table" w:customStyle="1" w:styleId="TableNormal">
    <w:name w:val="Table Normal"/>
    <w:rsid w:val="0030688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link w:val="TitoloCarattere"/>
    <w:qFormat/>
    <w:rsid w:val="00306883"/>
    <w:pPr>
      <w:keepNext/>
      <w:keepLines/>
      <w:spacing w:before="480" w:after="120"/>
    </w:pPr>
    <w:rPr>
      <w:b/>
      <w:sz w:val="72"/>
      <w:szCs w:val="72"/>
    </w:rPr>
  </w:style>
  <w:style w:type="table" w:styleId="Grigliatabella">
    <w:name w:val="Table Grid"/>
    <w:basedOn w:val="Tabellanormale"/>
    <w:uiPriority w:val="39"/>
    <w:rsid w:val="00351D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86F4E"/>
    <w:rPr>
      <w:rFonts w:ascii="EnglischeSchT" w:eastAsia="EnglischeSchT" w:hAnsi="EnglischeSchT" w:cs="EnglischeSchT"/>
      <w:color w:val="00000A"/>
      <w:kern w:val="3"/>
      <w:sz w:val="32"/>
      <w:szCs w:val="32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E86F4E"/>
    <w:rPr>
      <w:color w:val="0000FF"/>
      <w:u w:val="single"/>
    </w:rPr>
  </w:style>
  <w:style w:type="paragraph" w:styleId="Sottotitolo">
    <w:name w:val="Subtitle"/>
    <w:basedOn w:val="normal"/>
    <w:next w:val="normal"/>
    <w:rsid w:val="0030688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rsid w:val="00306883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Carattere">
    <w:name w:val="Titolo Carattere"/>
    <w:basedOn w:val="Carpredefinitoparagrafo"/>
    <w:link w:val="Titolo"/>
    <w:rsid w:val="001F5304"/>
    <w:rPr>
      <w:b/>
      <w:sz w:val="72"/>
      <w:szCs w:val="7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F5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F530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F5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5304"/>
  </w:style>
  <w:style w:type="paragraph" w:styleId="Pidipagina">
    <w:name w:val="footer"/>
    <w:basedOn w:val="Normale"/>
    <w:link w:val="PidipaginaCarattere"/>
    <w:uiPriority w:val="99"/>
    <w:semiHidden/>
    <w:unhideWhenUsed/>
    <w:rsid w:val="001F53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F5304"/>
  </w:style>
  <w:style w:type="paragraph" w:customStyle="1" w:styleId="Default">
    <w:name w:val="Default"/>
    <w:rsid w:val="005856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ormaltextrun">
    <w:name w:val="normaltextrun"/>
    <w:basedOn w:val="Carpredefinitoparagrafo"/>
    <w:rsid w:val="009A6E1B"/>
  </w:style>
  <w:style w:type="paragraph" w:styleId="NormaleWeb">
    <w:name w:val="Normal (Web)"/>
    <w:basedOn w:val="Normale"/>
    <w:uiPriority w:val="99"/>
    <w:unhideWhenUsed/>
    <w:rsid w:val="004C2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uiPriority w:val="22"/>
    <w:qFormat/>
    <w:rsid w:val="00AF656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7" Type="http://schemas.openxmlformats.org/officeDocument/2006/relationships/hyperlink" Target="http://www.icpetrona.edu.it" TargetMode="External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6" Type="http://schemas.openxmlformats.org/officeDocument/2006/relationships/hyperlink" Target="mailto:czic83600r@pec.istruzione.it" TargetMode="External"/><Relationship Id="rId5" Type="http://schemas.openxmlformats.org/officeDocument/2006/relationships/hyperlink" Target="mailto:czic83600r@istruzione.it" TargetMode="External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7M4twgFrYOK5iLeJ7wK+LRT61w==">AMUW2mWd8xlKTulmx8FNSY7Z9np6R1JHM+1oEBp4RONYZ5ktPfB1LtjCD4djpjClWlcO+W2tJWS2kQt6OYHCA10l+fAD0v4e4WxotKjtVjFXD0OcbwcusWIlzCrae7RbOJ/4m3CHhvrZ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Carricola</dc:creator>
  <cp:lastModifiedBy>Michela</cp:lastModifiedBy>
  <cp:revision>14</cp:revision>
  <dcterms:created xsi:type="dcterms:W3CDTF">2020-04-02T08:02:00Z</dcterms:created>
  <dcterms:modified xsi:type="dcterms:W3CDTF">2020-04-04T10:17:00Z</dcterms:modified>
</cp:coreProperties>
</file>